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9C" w:rsidRPr="008C1DCE" w:rsidRDefault="00334D9C" w:rsidP="00334D9C">
      <w:pPr>
        <w:spacing w:line="440" w:lineRule="exact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8C1DCE">
        <w:rPr>
          <w:rFonts w:ascii="仿宋" w:eastAsia="仿宋" w:hAnsi="仿宋" w:hint="eastAsia"/>
          <w:b/>
          <w:color w:val="000000"/>
          <w:sz w:val="28"/>
          <w:szCs w:val="28"/>
        </w:rPr>
        <w:t>赛事时间表及工作</w:t>
      </w:r>
      <w:r w:rsidR="00005DAF">
        <w:rPr>
          <w:rFonts w:ascii="仿宋" w:eastAsia="仿宋" w:hAnsi="仿宋" w:hint="eastAsia"/>
          <w:b/>
          <w:color w:val="000000"/>
          <w:sz w:val="28"/>
          <w:szCs w:val="28"/>
        </w:rPr>
        <w:t>安排</w:t>
      </w:r>
      <w:bookmarkStart w:id="0" w:name="_GoBack"/>
      <w:bookmarkEnd w:id="0"/>
    </w:p>
    <w:tbl>
      <w:tblPr>
        <w:tblW w:w="1192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418"/>
        <w:gridCol w:w="7081"/>
        <w:gridCol w:w="1707"/>
      </w:tblGrid>
      <w:tr w:rsidR="00334D9C" w:rsidRPr="008C1DCE" w:rsidTr="000A5C9E">
        <w:trPr>
          <w:trHeight w:val="270"/>
        </w:trPr>
        <w:tc>
          <w:tcPr>
            <w:tcW w:w="1718" w:type="dxa"/>
            <w:shd w:val="clear" w:color="auto" w:fill="auto"/>
          </w:tcPr>
          <w:p w:rsidR="00334D9C" w:rsidRPr="008C1DCE" w:rsidRDefault="00334D9C" w:rsidP="00964F3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时间段（点）</w:t>
            </w:r>
          </w:p>
        </w:tc>
        <w:tc>
          <w:tcPr>
            <w:tcW w:w="1418" w:type="dxa"/>
            <w:shd w:val="clear" w:color="auto" w:fill="auto"/>
          </w:tcPr>
          <w:p w:rsidR="00334D9C" w:rsidRPr="008C1DCE" w:rsidRDefault="00334D9C" w:rsidP="00964F3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工作任务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工作要求及情况说明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责任单位</w:t>
            </w:r>
          </w:p>
        </w:tc>
      </w:tr>
      <w:tr w:rsidR="00334D9C" w:rsidRPr="008C1DCE" w:rsidTr="000A5C9E">
        <w:trPr>
          <w:trHeight w:val="1350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2018年11月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项目研究创作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1.学院组织选拔作品；</w:t>
            </w:r>
          </w:p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2.学院督促各项目积极推进研究工作，提炼项目的创新点，积累项目成果及支撑材料（论文、研究报告、应用证明、检测报告等）；</w:t>
            </w:r>
          </w:p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3.如有不在学院备赛项目名单中，但成果丰富，创新性、实用性特别优秀的作品，可向团委直接推荐；</w:t>
            </w:r>
          </w:p>
          <w:p w:rsidR="00334D9C" w:rsidRPr="008C1DCE" w:rsidRDefault="00334D9C" w:rsidP="008004E5">
            <w:pPr>
              <w:spacing w:line="400" w:lineRule="exact"/>
              <w:ind w:firstLineChars="200" w:firstLine="480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4.11月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21-22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日，以学院为单位，各项目提交考核材料。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二级学院</w:t>
            </w:r>
          </w:p>
        </w:tc>
      </w:tr>
      <w:tr w:rsidR="00334D9C" w:rsidRPr="008C1DCE" w:rsidTr="000A5C9E">
        <w:trPr>
          <w:trHeight w:val="801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8004E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2018年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校级处选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团委组织</w:t>
            </w:r>
            <w:r w:rsidRPr="008C1DC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校内专家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对申报作品进行第一轮答辩选拔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，并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公布选拔结果。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334D9C" w:rsidRPr="008C1DCE" w:rsidTr="000A5C9E">
        <w:trPr>
          <w:trHeight w:val="734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2018年12月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项目研究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学院继续督促并指导各项目师生推进研究工作，提炼项目的创新点，积累项目成果及支撑材料。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二级学院</w:t>
            </w:r>
          </w:p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334D9C" w:rsidRPr="008C1DCE" w:rsidTr="000A5C9E">
        <w:trPr>
          <w:trHeight w:val="1080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2018年12月</w:t>
            </w:r>
            <w:r w:rsidR="008004E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校级复选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1.校团委组织</w:t>
            </w:r>
            <w:r w:rsidRPr="008C1DCE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校内外专家</w:t>
            </w: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评审从备赛作品中选出25-40件作品，进行专项经费资助备赛，储备备战四川省省赛。</w:t>
            </w:r>
          </w:p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2.未入选“挑战杯”省赛储备的项目，期间，项目成果可以参加其他省级以上竞赛，有进一步研究空间的项目，鼓励学生继续申报学校的创新项目，多出成果。</w:t>
            </w:r>
          </w:p>
          <w:p w:rsidR="00334D9C" w:rsidRPr="008C1DCE" w:rsidRDefault="00334D9C" w:rsidP="00964F3D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3.所在项目未入选备战项目，但团队成员特别优秀，有意加入其它项目参加下一阶段比赛的同学，可推荐或自荐，优先获得选拔资格。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334D9C" w:rsidRPr="008C1DCE" w:rsidTr="000A5C9E">
        <w:trPr>
          <w:trHeight w:val="1035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2018年12月—2019年3月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项目研究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学院继续督促并指导各项目师生推进研究工作，提炼项目的创新点，积累项目成果及支撑材料。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二级学院</w:t>
            </w:r>
          </w:p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334D9C" w:rsidRPr="008C1DCE" w:rsidTr="000A5C9E">
        <w:trPr>
          <w:trHeight w:val="569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2019年3月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校级决赛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1.组织校内外专家评审，对备赛项目开展项目答辩、路演及校内宣传展示活动；</w:t>
            </w:r>
          </w:p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2.按照选拔得分高低排序，按照省赛参赛要求数量报备参赛。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团委</w:t>
            </w:r>
          </w:p>
        </w:tc>
      </w:tr>
      <w:tr w:rsidR="00334D9C" w:rsidRPr="008C1DCE" w:rsidTr="000A5C9E">
        <w:trPr>
          <w:trHeight w:val="569"/>
        </w:trPr>
        <w:tc>
          <w:tcPr>
            <w:tcW w:w="17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2019年3-6月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项目完善、打造</w:t>
            </w:r>
          </w:p>
        </w:tc>
        <w:tc>
          <w:tcPr>
            <w:tcW w:w="7081" w:type="dxa"/>
            <w:shd w:val="clear" w:color="auto" w:fill="auto"/>
          </w:tcPr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1.督促备赛省赛作品的完善工作；</w:t>
            </w:r>
          </w:p>
          <w:p w:rsidR="00334D9C" w:rsidRPr="008C1DCE" w:rsidRDefault="00334D9C" w:rsidP="00964F3D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 指导参赛作品完善作品、准备答辩。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二级学院</w:t>
            </w:r>
          </w:p>
          <w:p w:rsidR="00334D9C" w:rsidRPr="008C1DCE" w:rsidRDefault="00334D9C" w:rsidP="00964F3D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1DC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指导教师</w:t>
            </w:r>
          </w:p>
        </w:tc>
      </w:tr>
    </w:tbl>
    <w:p w:rsidR="00334D9C" w:rsidRPr="008C1DCE" w:rsidRDefault="00334D9C" w:rsidP="00334D9C">
      <w:pPr>
        <w:spacing w:line="400" w:lineRule="exact"/>
        <w:rPr>
          <w:rFonts w:ascii="仿宋" w:eastAsia="仿宋" w:hAnsi="仿宋"/>
          <w:color w:val="000000"/>
        </w:rPr>
      </w:pPr>
    </w:p>
    <w:p w:rsidR="00525FD6" w:rsidRDefault="00525FD6"/>
    <w:sectPr w:rsidR="00525FD6" w:rsidSect="006116E2">
      <w:pgSz w:w="16838" w:h="11906" w:orient="landscape" w:code="9"/>
      <w:pgMar w:top="1474" w:right="1985" w:bottom="1588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E1" w:rsidRDefault="006131E1" w:rsidP="00334D9C">
      <w:pPr>
        <w:spacing w:line="240" w:lineRule="auto"/>
      </w:pPr>
      <w:r>
        <w:separator/>
      </w:r>
    </w:p>
  </w:endnote>
  <w:endnote w:type="continuationSeparator" w:id="0">
    <w:p w:rsidR="006131E1" w:rsidRDefault="006131E1" w:rsidP="00334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E1" w:rsidRDefault="006131E1" w:rsidP="00334D9C">
      <w:pPr>
        <w:spacing w:line="240" w:lineRule="auto"/>
      </w:pPr>
      <w:r>
        <w:separator/>
      </w:r>
    </w:p>
  </w:footnote>
  <w:footnote w:type="continuationSeparator" w:id="0">
    <w:p w:rsidR="006131E1" w:rsidRDefault="006131E1" w:rsidP="00334D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C8"/>
    <w:rsid w:val="00005DAF"/>
    <w:rsid w:val="000561BA"/>
    <w:rsid w:val="000A5C9E"/>
    <w:rsid w:val="00334D9C"/>
    <w:rsid w:val="00525FD6"/>
    <w:rsid w:val="006131E1"/>
    <w:rsid w:val="008004E5"/>
    <w:rsid w:val="00847615"/>
    <w:rsid w:val="00B103C1"/>
    <w:rsid w:val="00DF4FC8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9C"/>
    <w:pPr>
      <w:widowControl w:val="0"/>
      <w:spacing w:line="460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D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D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9C"/>
    <w:pPr>
      <w:widowControl w:val="0"/>
      <w:spacing w:line="460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D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秦亚</dc:creator>
  <cp:keywords/>
  <dc:description/>
  <cp:lastModifiedBy>秦亚</cp:lastModifiedBy>
  <cp:revision>5</cp:revision>
  <dcterms:created xsi:type="dcterms:W3CDTF">2018-10-17T00:12:00Z</dcterms:created>
  <dcterms:modified xsi:type="dcterms:W3CDTF">2018-10-17T00:52:00Z</dcterms:modified>
</cp:coreProperties>
</file>